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474" w:rsidRPr="00DE2C05" w:rsidRDefault="00DE2C05" w:rsidP="00664474">
      <w:pPr>
        <w:jc w:val="center"/>
        <w:rPr>
          <w:rFonts w:ascii="Trebuchet MS" w:hAnsi="Trebuchet MS"/>
          <w:b/>
          <w:color w:val="FF0000"/>
          <w:sz w:val="40"/>
          <w:szCs w:val="40"/>
        </w:rPr>
      </w:pPr>
      <w:r w:rsidRPr="00DE2C05">
        <w:rPr>
          <w:rFonts w:ascii="Trebuchet MS" w:hAnsi="Trebuchet MS"/>
          <w:b/>
          <w:color w:val="FF0000"/>
          <w:sz w:val="40"/>
          <w:szCs w:val="40"/>
        </w:rPr>
        <w:t>Bibliografía de Literatura Mexicana e Iberoamericana</w:t>
      </w:r>
    </w:p>
    <w:p w:rsidR="006743F9" w:rsidRDefault="006743F9" w:rsidP="000A5E83">
      <w:pPr>
        <w:pStyle w:val="Prrafodelist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0A5E83">
        <w:rPr>
          <w:rFonts w:ascii="Trebuchet MS" w:hAnsi="Trebuchet MS"/>
          <w:sz w:val="24"/>
          <w:szCs w:val="24"/>
        </w:rPr>
        <w:t xml:space="preserve">Amate Blanco, J. J. (Abril 1981). La novela del dictador en Hispanoamérica. En cuadernos Hispanoamericanos </w:t>
      </w:r>
      <w:proofErr w:type="spellStart"/>
      <w:r w:rsidRPr="000A5E83">
        <w:rPr>
          <w:rFonts w:ascii="Trebuchet MS" w:hAnsi="Trebuchet MS"/>
          <w:sz w:val="24"/>
          <w:szCs w:val="24"/>
        </w:rPr>
        <w:t>num</w:t>
      </w:r>
      <w:proofErr w:type="spellEnd"/>
      <w:r w:rsidRPr="000A5E83">
        <w:rPr>
          <w:rFonts w:ascii="Trebuchet MS" w:hAnsi="Trebuchet MS"/>
          <w:sz w:val="24"/>
          <w:szCs w:val="24"/>
        </w:rPr>
        <w:t xml:space="preserve">., 370. </w:t>
      </w:r>
      <w:r w:rsidR="004D2EC4" w:rsidRPr="000A5E83">
        <w:rPr>
          <w:rFonts w:ascii="Trebuchet MS" w:hAnsi="Trebuchet MS"/>
          <w:sz w:val="24"/>
          <w:szCs w:val="24"/>
        </w:rPr>
        <w:t xml:space="preserve">[En línea]. [consultado 25 de agosto del 2021]. </w:t>
      </w:r>
      <w:r w:rsidRPr="000A5E83">
        <w:rPr>
          <w:rFonts w:ascii="Trebuchet MS" w:hAnsi="Trebuchet MS"/>
          <w:sz w:val="24"/>
          <w:szCs w:val="24"/>
        </w:rPr>
        <w:t xml:space="preserve">En: </w:t>
      </w:r>
      <w:r w:rsidR="000A5E83" w:rsidRPr="000A2913">
        <w:rPr>
          <w:rFonts w:ascii="Trebuchet MS" w:hAnsi="Trebuchet MS"/>
          <w:sz w:val="24"/>
          <w:szCs w:val="24"/>
        </w:rPr>
        <w:t>http://www.cervantesvirtual.com/obra/la-novela-del-dictador-en-hispanoamerica/</w:t>
      </w:r>
    </w:p>
    <w:p w:rsidR="000A5E83" w:rsidRPr="000A5E83" w:rsidRDefault="000A5E83" w:rsidP="000A5E83">
      <w:pPr>
        <w:pStyle w:val="Prrafodelista"/>
        <w:rPr>
          <w:rFonts w:ascii="Trebuchet MS" w:hAnsi="Trebuchet MS"/>
          <w:sz w:val="24"/>
          <w:szCs w:val="24"/>
        </w:rPr>
      </w:pPr>
    </w:p>
    <w:p w:rsidR="006743F9" w:rsidRDefault="006743F9" w:rsidP="006743F9">
      <w:pPr>
        <w:pStyle w:val="Prrafodelist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DE2C05">
        <w:rPr>
          <w:rFonts w:ascii="Trebuchet MS" w:hAnsi="Trebuchet MS"/>
          <w:sz w:val="24"/>
          <w:szCs w:val="24"/>
        </w:rPr>
        <w:t xml:space="preserve">Bellini, G. (2000). El tema de la dictadura en la narrativa del mundo hispánico siglo XX. Roma: </w:t>
      </w:r>
      <w:proofErr w:type="spellStart"/>
      <w:r w:rsidRPr="00DE2C05">
        <w:rPr>
          <w:rFonts w:ascii="Trebuchet MS" w:hAnsi="Trebuchet MS"/>
          <w:sz w:val="24"/>
          <w:szCs w:val="24"/>
        </w:rPr>
        <w:t>Bulzoni</w:t>
      </w:r>
      <w:proofErr w:type="spellEnd"/>
      <w:r w:rsidRPr="00DE2C05">
        <w:rPr>
          <w:rFonts w:ascii="Trebuchet MS" w:hAnsi="Trebuchet MS"/>
          <w:sz w:val="24"/>
          <w:szCs w:val="24"/>
        </w:rPr>
        <w:t xml:space="preserve">. </w:t>
      </w:r>
      <w:r w:rsidR="000A5E83" w:rsidRPr="000A5E83">
        <w:rPr>
          <w:rFonts w:ascii="Trebuchet MS" w:hAnsi="Trebuchet MS"/>
          <w:sz w:val="24"/>
          <w:szCs w:val="24"/>
        </w:rPr>
        <w:t>[En línea]. [consultado 25 de agosto del 2021]</w:t>
      </w:r>
      <w:r w:rsidR="000A5E83">
        <w:rPr>
          <w:rFonts w:ascii="Trebuchet MS" w:hAnsi="Trebuchet MS"/>
          <w:sz w:val="24"/>
          <w:szCs w:val="24"/>
        </w:rPr>
        <w:t xml:space="preserve">. </w:t>
      </w:r>
      <w:r w:rsidRPr="00DE2C05">
        <w:rPr>
          <w:rFonts w:ascii="Trebuchet MS" w:hAnsi="Trebuchet MS"/>
          <w:sz w:val="24"/>
          <w:szCs w:val="24"/>
        </w:rPr>
        <w:t xml:space="preserve">En </w:t>
      </w:r>
      <w:r w:rsidR="000A5E83" w:rsidRPr="000A2913">
        <w:rPr>
          <w:rFonts w:ascii="Trebuchet MS" w:hAnsi="Trebuchet MS"/>
          <w:sz w:val="24"/>
          <w:szCs w:val="24"/>
        </w:rPr>
        <w:t>http://www.cervantesvirtual.com/obra-visor/el-tema-de-la-dictadura-en-la-narrativa-del-mundo-hispnico---siglo-xx-0/html/01e5ae86-82b2-11df-acc7-002185ce6064_28.html#I_2_</w:t>
      </w:r>
      <w:r w:rsidRPr="00DE2C05">
        <w:rPr>
          <w:rFonts w:ascii="Trebuchet MS" w:hAnsi="Trebuchet MS"/>
          <w:sz w:val="24"/>
          <w:szCs w:val="24"/>
        </w:rPr>
        <w:t xml:space="preserve"> </w:t>
      </w:r>
    </w:p>
    <w:p w:rsidR="006743F9" w:rsidRPr="00DE2C05" w:rsidRDefault="006743F9" w:rsidP="006743F9">
      <w:pPr>
        <w:pStyle w:val="Prrafodelista"/>
        <w:rPr>
          <w:rFonts w:ascii="Trebuchet MS" w:hAnsi="Trebuchet MS"/>
          <w:sz w:val="24"/>
          <w:szCs w:val="24"/>
        </w:rPr>
      </w:pPr>
    </w:p>
    <w:p w:rsidR="006743F9" w:rsidRDefault="006743F9" w:rsidP="006743F9">
      <w:pPr>
        <w:pStyle w:val="Prrafodelist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DE2C05">
        <w:rPr>
          <w:rFonts w:ascii="Trebuchet MS" w:hAnsi="Trebuchet MS"/>
          <w:sz w:val="24"/>
          <w:szCs w:val="24"/>
        </w:rPr>
        <w:t xml:space="preserve">García. J. C. (1999). El dictador en la literatura hispanoamericana. </w:t>
      </w:r>
      <w:r w:rsidR="000A5E83" w:rsidRPr="000A5E83">
        <w:rPr>
          <w:rFonts w:ascii="Trebuchet MS" w:hAnsi="Trebuchet MS"/>
          <w:sz w:val="24"/>
          <w:szCs w:val="24"/>
        </w:rPr>
        <w:t>[En línea]. [consultado 25 de agosto del 2021]</w:t>
      </w:r>
      <w:r w:rsidR="000A5E83">
        <w:rPr>
          <w:rFonts w:ascii="Trebuchet MS" w:hAnsi="Trebuchet MS"/>
          <w:sz w:val="24"/>
          <w:szCs w:val="24"/>
        </w:rPr>
        <w:t>.</w:t>
      </w:r>
      <w:r w:rsidR="000A5E83">
        <w:rPr>
          <w:rFonts w:ascii="Trebuchet MS" w:hAnsi="Trebuchet MS"/>
          <w:sz w:val="24"/>
          <w:szCs w:val="24"/>
        </w:rPr>
        <w:t xml:space="preserve"> </w:t>
      </w:r>
      <w:r w:rsidRPr="00DE2C05">
        <w:rPr>
          <w:rFonts w:ascii="Trebuchet MS" w:hAnsi="Trebuchet MS"/>
          <w:sz w:val="24"/>
          <w:szCs w:val="24"/>
        </w:rPr>
        <w:t xml:space="preserve">En: </w:t>
      </w:r>
      <w:r w:rsidR="000A5E83" w:rsidRPr="000A2913">
        <w:rPr>
          <w:rFonts w:ascii="Trebuchet MS" w:hAnsi="Trebuchet MS"/>
          <w:sz w:val="24"/>
          <w:szCs w:val="24"/>
        </w:rPr>
        <w:t>https://tspace.library.utoronto.ca/bitstream/1807/12912/1/NQ45793.pdf</w:t>
      </w:r>
    </w:p>
    <w:p w:rsidR="006743F9" w:rsidRPr="00DE2C05" w:rsidRDefault="006743F9" w:rsidP="006743F9">
      <w:pPr>
        <w:pStyle w:val="Prrafodelista"/>
        <w:rPr>
          <w:rFonts w:ascii="Trebuchet MS" w:hAnsi="Trebuchet MS"/>
          <w:sz w:val="24"/>
          <w:szCs w:val="24"/>
        </w:rPr>
      </w:pPr>
    </w:p>
    <w:p w:rsidR="006743F9" w:rsidRDefault="006743F9" w:rsidP="006743F9">
      <w:pPr>
        <w:pStyle w:val="Prrafodelist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proofErr w:type="spellStart"/>
      <w:r w:rsidRPr="00DE2C05">
        <w:rPr>
          <w:rFonts w:ascii="Trebuchet MS" w:hAnsi="Trebuchet MS"/>
          <w:sz w:val="24"/>
          <w:szCs w:val="24"/>
        </w:rPr>
        <w:t>Jover</w:t>
      </w:r>
      <w:proofErr w:type="spellEnd"/>
      <w:r w:rsidRPr="00DE2C05">
        <w:rPr>
          <w:rFonts w:ascii="Trebuchet MS" w:hAnsi="Trebuchet MS"/>
          <w:sz w:val="24"/>
          <w:szCs w:val="24"/>
        </w:rPr>
        <w:t xml:space="preserve">, G. (2009). Constelaciones literarias: Sentirse raro. Miradas sobre la adolescencia. Málaga: Consejería de educación de la Junta de Andalucía. </w:t>
      </w:r>
      <w:r w:rsidR="000A5E83" w:rsidRPr="000A5E83">
        <w:rPr>
          <w:rFonts w:ascii="Trebuchet MS" w:hAnsi="Trebuchet MS"/>
          <w:sz w:val="24"/>
          <w:szCs w:val="24"/>
        </w:rPr>
        <w:t>[En línea]. [consultado 25 de agosto del 2021]</w:t>
      </w:r>
      <w:r w:rsidR="000A5E83">
        <w:rPr>
          <w:rFonts w:ascii="Trebuchet MS" w:hAnsi="Trebuchet MS"/>
          <w:sz w:val="24"/>
          <w:szCs w:val="24"/>
        </w:rPr>
        <w:t xml:space="preserve">. </w:t>
      </w:r>
      <w:r w:rsidR="000A5E83">
        <w:rPr>
          <w:rFonts w:ascii="Trebuchet MS" w:hAnsi="Trebuchet MS"/>
          <w:sz w:val="24"/>
          <w:szCs w:val="24"/>
        </w:rPr>
        <w:t>En:</w:t>
      </w:r>
      <w:r w:rsidRPr="00DE2C05">
        <w:rPr>
          <w:rFonts w:ascii="Trebuchet MS" w:hAnsi="Trebuchet MS"/>
          <w:sz w:val="24"/>
          <w:szCs w:val="24"/>
        </w:rPr>
        <w:t xml:space="preserve"> </w:t>
      </w:r>
      <w:r w:rsidR="00A46326" w:rsidRPr="000A2913">
        <w:rPr>
          <w:rFonts w:ascii="Trebuchet MS" w:hAnsi="Trebuchet MS"/>
          <w:sz w:val="24"/>
          <w:szCs w:val="24"/>
        </w:rPr>
        <w:t>https://www.juntadeandalucia.es/educacion/portals/delegate/content/015af83c-3362-4f74-929c-af321e6e6f36</w:t>
      </w:r>
    </w:p>
    <w:p w:rsidR="006743F9" w:rsidRPr="00DE2C05" w:rsidRDefault="006743F9" w:rsidP="006743F9">
      <w:pPr>
        <w:pStyle w:val="Prrafodelista"/>
        <w:rPr>
          <w:rFonts w:ascii="Trebuchet MS" w:hAnsi="Trebuchet MS"/>
          <w:sz w:val="24"/>
          <w:szCs w:val="24"/>
        </w:rPr>
      </w:pPr>
    </w:p>
    <w:p w:rsidR="00D33CE5" w:rsidRDefault="00D33CE5" w:rsidP="00D33CE5">
      <w:pPr>
        <w:pStyle w:val="Prrafodelist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proofErr w:type="spellStart"/>
      <w:r w:rsidRPr="00DE2C05">
        <w:rPr>
          <w:rFonts w:ascii="Trebuchet MS" w:hAnsi="Trebuchet MS"/>
          <w:sz w:val="24"/>
          <w:szCs w:val="24"/>
        </w:rPr>
        <w:t>Loeza</w:t>
      </w:r>
      <w:proofErr w:type="spellEnd"/>
      <w:r w:rsidRPr="00DE2C05">
        <w:rPr>
          <w:rFonts w:ascii="Trebuchet MS" w:hAnsi="Trebuchet MS"/>
          <w:sz w:val="24"/>
          <w:szCs w:val="24"/>
        </w:rPr>
        <w:t>, G. (2004). Primero las damas. Besos Satánicos. México: Océano</w:t>
      </w:r>
    </w:p>
    <w:p w:rsidR="00A46326" w:rsidRPr="00DE2C05" w:rsidRDefault="00A46326" w:rsidP="00A46326">
      <w:pPr>
        <w:pStyle w:val="Prrafodelista"/>
        <w:rPr>
          <w:rFonts w:ascii="Trebuchet MS" w:hAnsi="Trebuchet MS"/>
          <w:sz w:val="24"/>
          <w:szCs w:val="24"/>
        </w:rPr>
      </w:pPr>
    </w:p>
    <w:p w:rsidR="006743F9" w:rsidRPr="00DE2C05" w:rsidRDefault="006743F9" w:rsidP="006743F9">
      <w:pPr>
        <w:pStyle w:val="Prrafodelist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DE2C05">
        <w:rPr>
          <w:rFonts w:ascii="Trebuchet MS" w:hAnsi="Trebuchet MS"/>
          <w:sz w:val="24"/>
          <w:szCs w:val="24"/>
        </w:rPr>
        <w:t xml:space="preserve">Pons, M. C. (1996). La novela negra argentina. Parodia y homenaje en dos novelas de Osvaldo Soriano. México: Revista de la Universidad de México, Octubre 1996, pp. 28-34. </w:t>
      </w:r>
      <w:r w:rsidR="00A46326" w:rsidRPr="000A5E83">
        <w:rPr>
          <w:rFonts w:ascii="Trebuchet MS" w:hAnsi="Trebuchet MS"/>
          <w:sz w:val="24"/>
          <w:szCs w:val="24"/>
        </w:rPr>
        <w:t>[En línea]. [consultado 25 de agosto del 2021]</w:t>
      </w:r>
      <w:r w:rsidR="00A46326">
        <w:rPr>
          <w:rFonts w:ascii="Trebuchet MS" w:hAnsi="Trebuchet MS"/>
          <w:sz w:val="24"/>
          <w:szCs w:val="24"/>
        </w:rPr>
        <w:t xml:space="preserve">. </w:t>
      </w:r>
      <w:r w:rsidRPr="00DE2C05">
        <w:rPr>
          <w:rFonts w:ascii="Trebuchet MS" w:hAnsi="Trebuchet MS"/>
          <w:sz w:val="24"/>
          <w:szCs w:val="24"/>
        </w:rPr>
        <w:t>En: https://www.revistadelauniversidad.mx/download/3cbd2732-54b2-4fbe-8e15-54ab2238f5bb?filename=la-novela-negra-argentina-parodia-y-homenaje-en-dos-novelas-de-osvaldo-soriano</w:t>
      </w:r>
    </w:p>
    <w:p w:rsidR="007C7135" w:rsidRPr="00DE2C05" w:rsidRDefault="007C7135" w:rsidP="007C7135">
      <w:pPr>
        <w:pStyle w:val="Prrafodelista"/>
        <w:rPr>
          <w:rFonts w:ascii="Trebuchet MS" w:hAnsi="Trebuchet MS"/>
          <w:sz w:val="24"/>
          <w:szCs w:val="24"/>
        </w:rPr>
      </w:pPr>
    </w:p>
    <w:p w:rsidR="00AC17AD" w:rsidRPr="00DE2C05" w:rsidRDefault="00CA5C63" w:rsidP="00AC17AD">
      <w:pPr>
        <w:pStyle w:val="Prrafodelist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DE2C05">
        <w:rPr>
          <w:rFonts w:ascii="Trebuchet MS" w:hAnsi="Trebuchet MS"/>
          <w:sz w:val="24"/>
          <w:szCs w:val="24"/>
        </w:rPr>
        <w:t xml:space="preserve">Solé, I. (2007). Estrategias de lectura. Barcelona: </w:t>
      </w:r>
      <w:proofErr w:type="spellStart"/>
      <w:r w:rsidRPr="00DE2C05">
        <w:rPr>
          <w:rFonts w:ascii="Trebuchet MS" w:hAnsi="Trebuchet MS"/>
          <w:sz w:val="24"/>
          <w:szCs w:val="24"/>
        </w:rPr>
        <w:t>Graó</w:t>
      </w:r>
      <w:proofErr w:type="spellEnd"/>
      <w:r w:rsidRPr="00DE2C05">
        <w:rPr>
          <w:rFonts w:ascii="Trebuchet MS" w:hAnsi="Trebuchet MS"/>
          <w:sz w:val="24"/>
          <w:szCs w:val="24"/>
        </w:rPr>
        <w:t xml:space="preserve">. </w:t>
      </w:r>
      <w:r w:rsidR="00243F0A" w:rsidRPr="00DE2C05">
        <w:rPr>
          <w:rFonts w:ascii="Trebuchet MS" w:hAnsi="Trebuchet MS"/>
          <w:sz w:val="24"/>
          <w:szCs w:val="24"/>
        </w:rPr>
        <w:t xml:space="preserve">. </w:t>
      </w:r>
      <w:r w:rsidR="00243F0A" w:rsidRPr="000A5E83">
        <w:rPr>
          <w:rFonts w:ascii="Trebuchet MS" w:hAnsi="Trebuchet MS"/>
          <w:sz w:val="24"/>
          <w:szCs w:val="24"/>
        </w:rPr>
        <w:t>[En línea]. [consultado 25 de agosto del 2021]</w:t>
      </w:r>
      <w:r w:rsidR="00243F0A">
        <w:rPr>
          <w:rFonts w:ascii="Trebuchet MS" w:hAnsi="Trebuchet MS"/>
          <w:sz w:val="24"/>
          <w:szCs w:val="24"/>
        </w:rPr>
        <w:t xml:space="preserve">. </w:t>
      </w:r>
      <w:r w:rsidRPr="00DE2C05">
        <w:rPr>
          <w:rFonts w:ascii="Trebuchet MS" w:hAnsi="Trebuchet MS"/>
          <w:sz w:val="24"/>
          <w:szCs w:val="24"/>
        </w:rPr>
        <w:t xml:space="preserve">En: </w:t>
      </w:r>
      <w:r w:rsidR="007C7135" w:rsidRPr="00DE2C05">
        <w:rPr>
          <w:rFonts w:ascii="Trebuchet MS" w:hAnsi="Trebuchet MS"/>
          <w:sz w:val="24"/>
          <w:szCs w:val="24"/>
        </w:rPr>
        <w:t>https://media.utp.edu.co/referencias-bibliograficas/uploads/referencias/libro/1142-estrategias-de-lecturapdf-N0aU6-libro.pdf</w:t>
      </w:r>
    </w:p>
    <w:p w:rsidR="007C7135" w:rsidRPr="00DE2C05" w:rsidRDefault="007C7135" w:rsidP="007C7135">
      <w:pPr>
        <w:pStyle w:val="Prrafodelista"/>
        <w:rPr>
          <w:rFonts w:ascii="Trebuchet MS" w:hAnsi="Trebuchet MS"/>
          <w:sz w:val="24"/>
          <w:szCs w:val="24"/>
        </w:rPr>
      </w:pPr>
      <w:bookmarkStart w:id="0" w:name="_GoBack"/>
      <w:bookmarkEnd w:id="0"/>
    </w:p>
    <w:sectPr w:rsidR="007C7135" w:rsidRPr="00DE2C05" w:rsidSect="00627C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B82BE3"/>
    <w:multiLevelType w:val="hybridMultilevel"/>
    <w:tmpl w:val="A05C50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2246C"/>
    <w:rsid w:val="000637C2"/>
    <w:rsid w:val="000A2913"/>
    <w:rsid w:val="000A5E83"/>
    <w:rsid w:val="001040D4"/>
    <w:rsid w:val="00145397"/>
    <w:rsid w:val="00243F0A"/>
    <w:rsid w:val="00296ADB"/>
    <w:rsid w:val="002A7129"/>
    <w:rsid w:val="002C292C"/>
    <w:rsid w:val="003B60B0"/>
    <w:rsid w:val="003C0803"/>
    <w:rsid w:val="0042246C"/>
    <w:rsid w:val="004D2EC4"/>
    <w:rsid w:val="005A2A71"/>
    <w:rsid w:val="005E7E36"/>
    <w:rsid w:val="00627CC7"/>
    <w:rsid w:val="00664474"/>
    <w:rsid w:val="006743F9"/>
    <w:rsid w:val="006F4D66"/>
    <w:rsid w:val="00711482"/>
    <w:rsid w:val="007B187C"/>
    <w:rsid w:val="007C7135"/>
    <w:rsid w:val="00836A4F"/>
    <w:rsid w:val="009A752A"/>
    <w:rsid w:val="00A46326"/>
    <w:rsid w:val="00AC17AD"/>
    <w:rsid w:val="00B177B0"/>
    <w:rsid w:val="00B86A41"/>
    <w:rsid w:val="00C7052E"/>
    <w:rsid w:val="00CA5C63"/>
    <w:rsid w:val="00CD0AF8"/>
    <w:rsid w:val="00D33CE5"/>
    <w:rsid w:val="00D83EF7"/>
    <w:rsid w:val="00DE2C05"/>
    <w:rsid w:val="00EC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CA786F-A780-4A21-9861-BBD55A123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C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33CE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33C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</dc:creator>
  <cp:keywords/>
  <dc:description/>
  <cp:lastModifiedBy>fam</cp:lastModifiedBy>
  <cp:revision>28</cp:revision>
  <dcterms:created xsi:type="dcterms:W3CDTF">2020-10-07T15:22:00Z</dcterms:created>
  <dcterms:modified xsi:type="dcterms:W3CDTF">2021-08-26T03:47:00Z</dcterms:modified>
</cp:coreProperties>
</file>